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CB" w:rsidRDefault="00C31E26" w:rsidP="00745105">
      <w:pPr>
        <w:pStyle w:val="a3"/>
        <w:spacing w:before="0" w:beforeAutospacing="0" w:after="0" w:afterAutospacing="0"/>
        <w:ind w:left="284"/>
        <w:jc w:val="center"/>
        <w:rPr>
          <w:b/>
        </w:rPr>
      </w:pPr>
      <w:r w:rsidRPr="005A02B6">
        <w:rPr>
          <w:b/>
        </w:rPr>
        <w:t>Протокол</w:t>
      </w:r>
      <w:r w:rsidR="00B33157">
        <w:rPr>
          <w:b/>
        </w:rPr>
        <w:t xml:space="preserve"> №</w:t>
      </w:r>
      <w:r w:rsidR="005E29CE">
        <w:rPr>
          <w:b/>
        </w:rPr>
        <w:t>4</w:t>
      </w:r>
    </w:p>
    <w:p w:rsidR="00745105" w:rsidRDefault="00C31E26" w:rsidP="007C6DCB">
      <w:pPr>
        <w:pStyle w:val="a3"/>
        <w:spacing w:before="0" w:beforeAutospacing="0" w:after="0" w:afterAutospacing="0"/>
        <w:ind w:left="284"/>
        <w:jc w:val="center"/>
      </w:pPr>
      <w:r w:rsidRPr="007C6DCB">
        <w:t>общешкольного родительского собрания</w:t>
      </w:r>
      <w:r w:rsidR="00745105">
        <w:t xml:space="preserve"> </w:t>
      </w:r>
      <w:r w:rsidR="007C6DCB">
        <w:t xml:space="preserve">МОУ ООШ </w:t>
      </w:r>
      <w:proofErr w:type="spellStart"/>
      <w:r w:rsidR="007C6DCB">
        <w:t>с.Кутеевки</w:t>
      </w:r>
      <w:proofErr w:type="spellEnd"/>
      <w:r w:rsidR="007C6DCB">
        <w:t xml:space="preserve"> </w:t>
      </w:r>
    </w:p>
    <w:p w:rsidR="00C31E26" w:rsidRPr="00745105" w:rsidRDefault="007C6DCB" w:rsidP="00745105">
      <w:pPr>
        <w:pStyle w:val="a3"/>
        <w:spacing w:before="0" w:beforeAutospacing="0" w:after="0" w:afterAutospacing="0"/>
        <w:ind w:left="284"/>
        <w:jc w:val="center"/>
        <w:rPr>
          <w:b/>
        </w:rPr>
      </w:pPr>
      <w:r>
        <w:t>Белинского района Пензенской области</w:t>
      </w:r>
      <w:r w:rsidR="00745105">
        <w:rPr>
          <w:b/>
        </w:rPr>
        <w:t xml:space="preserve"> </w:t>
      </w:r>
      <w:r w:rsidR="00745105" w:rsidRPr="00745105">
        <w:t>от</w:t>
      </w:r>
      <w:r w:rsidRPr="007C6DCB">
        <w:t>1</w:t>
      </w:r>
      <w:r w:rsidR="00FC09AD">
        <w:t>1</w:t>
      </w:r>
      <w:r w:rsidR="00745105">
        <w:t xml:space="preserve"> </w:t>
      </w:r>
      <w:r w:rsidR="00FC09AD">
        <w:t>марта</w:t>
      </w:r>
      <w:r w:rsidR="005E29CE">
        <w:t xml:space="preserve"> 2020</w:t>
      </w:r>
      <w:r w:rsidRPr="007C6DCB">
        <w:t xml:space="preserve"> г.</w:t>
      </w:r>
    </w:p>
    <w:p w:rsidR="00C31E26" w:rsidRPr="009C54C0" w:rsidRDefault="00C31E26" w:rsidP="00C31E26">
      <w:pPr>
        <w:jc w:val="both"/>
        <w:rPr>
          <w:rFonts w:ascii="Times New Roman" w:hAnsi="Times New Roman"/>
          <w:sz w:val="24"/>
          <w:szCs w:val="24"/>
        </w:rPr>
      </w:pPr>
    </w:p>
    <w:p w:rsidR="00C31E26" w:rsidRPr="009C54C0" w:rsidRDefault="00C31E26" w:rsidP="00C31E26">
      <w:pPr>
        <w:jc w:val="both"/>
        <w:rPr>
          <w:rFonts w:ascii="Times New Roman" w:hAnsi="Times New Roman"/>
          <w:sz w:val="24"/>
          <w:szCs w:val="24"/>
        </w:rPr>
      </w:pPr>
      <w:r>
        <w:rPr>
          <w:rFonts w:ascii="Times New Roman" w:hAnsi="Times New Roman"/>
          <w:sz w:val="24"/>
          <w:szCs w:val="24"/>
        </w:rPr>
        <w:t>Тема: «</w:t>
      </w:r>
      <w:proofErr w:type="gramStart"/>
      <w:r w:rsidRPr="009C54C0">
        <w:rPr>
          <w:rFonts w:ascii="Times New Roman" w:hAnsi="Times New Roman"/>
          <w:sz w:val="24"/>
          <w:szCs w:val="24"/>
        </w:rPr>
        <w:t>Организация  и</w:t>
      </w:r>
      <w:proofErr w:type="gramEnd"/>
      <w:r w:rsidRPr="009C54C0">
        <w:rPr>
          <w:rFonts w:ascii="Times New Roman" w:hAnsi="Times New Roman"/>
          <w:sz w:val="24"/>
          <w:szCs w:val="24"/>
        </w:rPr>
        <w:t xml:space="preserve"> проведение   В</w:t>
      </w:r>
      <w:r>
        <w:rPr>
          <w:rFonts w:ascii="Times New Roman" w:hAnsi="Times New Roman"/>
          <w:sz w:val="24"/>
          <w:szCs w:val="24"/>
        </w:rPr>
        <w:t xml:space="preserve">сероссийских проверочных работ </w:t>
      </w:r>
      <w:r w:rsidRPr="009C54C0">
        <w:rPr>
          <w:rFonts w:ascii="Times New Roman" w:hAnsi="Times New Roman"/>
          <w:sz w:val="24"/>
          <w:szCs w:val="24"/>
        </w:rPr>
        <w:t xml:space="preserve"> в 201</w:t>
      </w:r>
      <w:r w:rsidR="005E29CE">
        <w:rPr>
          <w:rFonts w:ascii="Times New Roman" w:hAnsi="Times New Roman"/>
          <w:sz w:val="24"/>
          <w:szCs w:val="24"/>
        </w:rPr>
        <w:t>9</w:t>
      </w:r>
      <w:r w:rsidRPr="009C54C0">
        <w:rPr>
          <w:rFonts w:ascii="Times New Roman" w:hAnsi="Times New Roman"/>
          <w:sz w:val="24"/>
          <w:szCs w:val="24"/>
        </w:rPr>
        <w:t>-20</w:t>
      </w:r>
      <w:r w:rsidR="005E29CE">
        <w:rPr>
          <w:rFonts w:ascii="Times New Roman" w:hAnsi="Times New Roman"/>
          <w:sz w:val="24"/>
          <w:szCs w:val="24"/>
        </w:rPr>
        <w:t>20</w:t>
      </w:r>
      <w:r w:rsidRPr="009C54C0">
        <w:rPr>
          <w:rFonts w:ascii="Times New Roman" w:hAnsi="Times New Roman"/>
          <w:sz w:val="24"/>
          <w:szCs w:val="24"/>
        </w:rPr>
        <w:t xml:space="preserve"> учебном году»</w:t>
      </w:r>
      <w:bookmarkStart w:id="0" w:name="_GoBack"/>
      <w:bookmarkEnd w:id="0"/>
    </w:p>
    <w:p w:rsidR="00C31E26" w:rsidRPr="009C54C0" w:rsidRDefault="00C31E26" w:rsidP="00C31E26">
      <w:pPr>
        <w:jc w:val="right"/>
        <w:rPr>
          <w:rFonts w:ascii="Times New Roman" w:hAnsi="Times New Roman"/>
          <w:sz w:val="24"/>
          <w:szCs w:val="24"/>
        </w:rPr>
      </w:pPr>
      <w:r>
        <w:rPr>
          <w:rFonts w:ascii="Times New Roman" w:hAnsi="Times New Roman"/>
          <w:sz w:val="24"/>
          <w:szCs w:val="24"/>
        </w:rPr>
        <w:t>Присутствовало 1</w:t>
      </w:r>
      <w:r w:rsidR="00EF7583">
        <w:rPr>
          <w:rFonts w:ascii="Times New Roman" w:hAnsi="Times New Roman"/>
          <w:sz w:val="24"/>
          <w:szCs w:val="24"/>
        </w:rPr>
        <w:t>0</w:t>
      </w:r>
      <w:r>
        <w:rPr>
          <w:rFonts w:ascii="Times New Roman" w:hAnsi="Times New Roman"/>
          <w:sz w:val="24"/>
          <w:szCs w:val="24"/>
        </w:rPr>
        <w:t xml:space="preserve"> </w:t>
      </w:r>
      <w:r w:rsidRPr="009C54C0">
        <w:rPr>
          <w:rFonts w:ascii="Times New Roman" w:hAnsi="Times New Roman"/>
          <w:sz w:val="24"/>
          <w:szCs w:val="24"/>
        </w:rPr>
        <w:t xml:space="preserve">человек.      </w:t>
      </w:r>
    </w:p>
    <w:p w:rsidR="00C31E26" w:rsidRPr="009C54C0" w:rsidRDefault="00C31E26" w:rsidP="00C31E26">
      <w:pPr>
        <w:pStyle w:val="a4"/>
        <w:spacing w:line="276" w:lineRule="auto"/>
        <w:jc w:val="both"/>
        <w:rPr>
          <w:rFonts w:ascii="Times New Roman" w:hAnsi="Times New Roman"/>
          <w:sz w:val="24"/>
          <w:szCs w:val="24"/>
        </w:rPr>
      </w:pPr>
      <w:r w:rsidRPr="009C54C0">
        <w:rPr>
          <w:rFonts w:ascii="Times New Roman" w:hAnsi="Times New Roman"/>
          <w:b/>
          <w:sz w:val="24"/>
          <w:szCs w:val="24"/>
        </w:rPr>
        <w:t>Повестка собрания:</w:t>
      </w:r>
    </w:p>
    <w:p w:rsidR="00C31E26" w:rsidRDefault="00C31E26" w:rsidP="00C31E26">
      <w:pPr>
        <w:numPr>
          <w:ilvl w:val="0"/>
          <w:numId w:val="1"/>
        </w:numPr>
        <w:shd w:val="clear" w:color="auto" w:fill="FFFFFF"/>
        <w:spacing w:after="0" w:line="240" w:lineRule="auto"/>
        <w:ind w:right="20"/>
        <w:jc w:val="both"/>
        <w:rPr>
          <w:rFonts w:ascii="Times New Roman" w:eastAsia="Times New Roman" w:hAnsi="Times New Roman"/>
          <w:color w:val="333333"/>
          <w:sz w:val="24"/>
          <w:szCs w:val="24"/>
          <w:lang w:eastAsia="ru-RU"/>
        </w:rPr>
      </w:pPr>
      <w:r>
        <w:rPr>
          <w:rFonts w:ascii="Times New Roman" w:hAnsi="Times New Roman"/>
          <w:sz w:val="24"/>
          <w:szCs w:val="24"/>
        </w:rPr>
        <w:t>О проведении ВПР в 201</w:t>
      </w:r>
      <w:r w:rsidR="005E29CE">
        <w:rPr>
          <w:rFonts w:ascii="Times New Roman" w:hAnsi="Times New Roman"/>
          <w:sz w:val="24"/>
          <w:szCs w:val="24"/>
        </w:rPr>
        <w:t>9</w:t>
      </w:r>
      <w:r>
        <w:rPr>
          <w:rFonts w:ascii="Times New Roman" w:hAnsi="Times New Roman"/>
          <w:sz w:val="24"/>
          <w:szCs w:val="24"/>
        </w:rPr>
        <w:t>-20</w:t>
      </w:r>
      <w:r w:rsidR="005E29CE">
        <w:rPr>
          <w:rFonts w:ascii="Times New Roman" w:hAnsi="Times New Roman"/>
          <w:sz w:val="24"/>
          <w:szCs w:val="24"/>
        </w:rPr>
        <w:t>20</w:t>
      </w:r>
      <w:r>
        <w:rPr>
          <w:rFonts w:ascii="Times New Roman" w:hAnsi="Times New Roman"/>
          <w:sz w:val="24"/>
          <w:szCs w:val="24"/>
        </w:rPr>
        <w:t xml:space="preserve"> </w:t>
      </w:r>
      <w:proofErr w:type="gramStart"/>
      <w:r>
        <w:rPr>
          <w:rFonts w:ascii="Times New Roman" w:hAnsi="Times New Roman"/>
          <w:sz w:val="24"/>
          <w:szCs w:val="24"/>
        </w:rPr>
        <w:t>учебном  году</w:t>
      </w:r>
      <w:proofErr w:type="gramEnd"/>
      <w:r w:rsidRPr="009C54C0">
        <w:rPr>
          <w:rFonts w:ascii="Times New Roman" w:hAnsi="Times New Roman"/>
          <w:sz w:val="24"/>
          <w:szCs w:val="24"/>
        </w:rPr>
        <w:t>.</w:t>
      </w:r>
    </w:p>
    <w:p w:rsidR="00C31E26" w:rsidRPr="00F2672D" w:rsidRDefault="00C31E26" w:rsidP="00C31E26">
      <w:pPr>
        <w:shd w:val="clear" w:color="auto" w:fill="FFFFFF"/>
        <w:spacing w:after="0" w:line="240" w:lineRule="auto"/>
        <w:ind w:left="900" w:right="20"/>
        <w:jc w:val="center"/>
        <w:rPr>
          <w:rFonts w:ascii="Times New Roman" w:eastAsia="Times New Roman" w:hAnsi="Times New Roman"/>
          <w:b/>
          <w:color w:val="333333"/>
          <w:sz w:val="24"/>
          <w:szCs w:val="24"/>
          <w:lang w:eastAsia="ru-RU"/>
        </w:rPr>
      </w:pPr>
      <w:r w:rsidRPr="00F2672D">
        <w:rPr>
          <w:rFonts w:ascii="Times New Roman" w:hAnsi="Times New Roman"/>
          <w:b/>
          <w:sz w:val="24"/>
          <w:szCs w:val="24"/>
        </w:rPr>
        <w:t>Ход собрания</w:t>
      </w:r>
    </w:p>
    <w:p w:rsidR="00C31E26" w:rsidRPr="00745105" w:rsidRDefault="00C31E26" w:rsidP="00745105">
      <w:pPr>
        <w:pStyle w:val="a3"/>
        <w:shd w:val="clear" w:color="auto" w:fill="FFFFFF"/>
        <w:spacing w:before="0" w:beforeAutospacing="0" w:after="0" w:afterAutospacing="0"/>
        <w:rPr>
          <w:rFonts w:ascii="PT Sans" w:hAnsi="PT Sans"/>
          <w:color w:val="000000"/>
        </w:rPr>
      </w:pPr>
      <w:r w:rsidRPr="00745105">
        <w:t>По первому вопросу слушали педагога-организатора</w:t>
      </w:r>
      <w:r w:rsidR="00745105" w:rsidRPr="00745105">
        <w:t xml:space="preserve"> Дубину Г.Р.</w:t>
      </w:r>
      <w:r w:rsidRPr="00745105">
        <w:t xml:space="preserve">, которая рассказала о ВПР как виде внешнего мониторинга качества образования в рамках НИКО (общероссийская программа по оценке качества образования, начатая в 2014 году по инициативе </w:t>
      </w:r>
      <w:proofErr w:type="spellStart"/>
      <w:r w:rsidRPr="00745105">
        <w:t>Рособрнадзора</w:t>
      </w:r>
      <w:proofErr w:type="spellEnd"/>
      <w:r w:rsidRPr="00745105">
        <w:t xml:space="preserve">). </w:t>
      </w:r>
      <w:r w:rsidR="00745105" w:rsidRPr="00745105">
        <w:rPr>
          <w:color w:val="000000"/>
        </w:rPr>
        <w:t>Всероссийские проверочные работы - это не аналог государственной итоговой аттестации. Это итоговые контрольные работы, которые проводятся по отдельным учебным предметам единовременно для школьников всей страны. Школы и ранее проводили контрольные работы. Проводили их по собственным заданиям. Никто не контролировал, как эти задания составлены, каков их уровень сложности, как оценивается их выполнение. Введя Всероссийские проверочные работы, Федеральная служба по надзору в сфере образования и науки предложила школам единый стандарт и оценивания учебных достижений обучающихся, и самих заданий.</w:t>
      </w:r>
    </w:p>
    <w:p w:rsidR="00C31E26" w:rsidRPr="00745105" w:rsidRDefault="00C31E26" w:rsidP="00C31E26">
      <w:pPr>
        <w:pStyle w:val="Default"/>
      </w:pPr>
      <w:r w:rsidRPr="00745105">
        <w:t>Мероприятия проводятся на выборке образовательных организаций, которая составляется федеральными координаторами. В каждо</w:t>
      </w:r>
      <w:r w:rsidR="00FE59A3">
        <w:t>й ОО</w:t>
      </w:r>
      <w:r w:rsidRPr="00745105">
        <w:t xml:space="preserve"> участвует вся параллель выбранных классов. </w:t>
      </w:r>
      <w:r w:rsidRPr="00745105">
        <w:rPr>
          <w:rFonts w:ascii="PT Sans" w:eastAsia="Times New Roman" w:hAnsi="PT Sans" w:cs="Arial"/>
        </w:rPr>
        <w:t>    </w:t>
      </w:r>
    </w:p>
    <w:p w:rsidR="00C31E26" w:rsidRPr="00745105"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745105">
        <w:rPr>
          <w:rFonts w:ascii="Times New Roman" w:eastAsia="Times New Roman" w:hAnsi="Times New Roman"/>
          <w:color w:val="333333"/>
          <w:sz w:val="24"/>
          <w:szCs w:val="24"/>
          <w:lang w:eastAsia="ru-RU"/>
        </w:rPr>
        <w:t>ВПР в 201</w:t>
      </w:r>
      <w:r w:rsidR="005E29CE" w:rsidRPr="00745105">
        <w:rPr>
          <w:rFonts w:ascii="Times New Roman" w:eastAsia="Times New Roman" w:hAnsi="Times New Roman"/>
          <w:color w:val="333333"/>
          <w:sz w:val="24"/>
          <w:szCs w:val="24"/>
          <w:lang w:eastAsia="ru-RU"/>
        </w:rPr>
        <w:t>9</w:t>
      </w:r>
      <w:r w:rsidRPr="00745105">
        <w:rPr>
          <w:rFonts w:ascii="Times New Roman" w:eastAsia="Times New Roman" w:hAnsi="Times New Roman"/>
          <w:color w:val="333333"/>
          <w:sz w:val="24"/>
          <w:szCs w:val="24"/>
          <w:lang w:eastAsia="ru-RU"/>
        </w:rPr>
        <w:t>/20</w:t>
      </w:r>
      <w:r w:rsidR="005E29CE" w:rsidRPr="00745105">
        <w:rPr>
          <w:rFonts w:ascii="Times New Roman" w:eastAsia="Times New Roman" w:hAnsi="Times New Roman"/>
          <w:color w:val="333333"/>
          <w:sz w:val="24"/>
          <w:szCs w:val="24"/>
          <w:lang w:eastAsia="ru-RU"/>
        </w:rPr>
        <w:t>20</w:t>
      </w:r>
      <w:r w:rsidRPr="00745105">
        <w:rPr>
          <w:rFonts w:ascii="Times New Roman" w:eastAsia="Times New Roman" w:hAnsi="Times New Roman"/>
          <w:color w:val="333333"/>
          <w:sz w:val="24"/>
          <w:szCs w:val="24"/>
          <w:lang w:eastAsia="ru-RU"/>
        </w:rPr>
        <w:t xml:space="preserve"> учебном году пройдут для 4, 5, 6,7, 8 классов и охватят практически все основные предметы школьной программы:</w:t>
      </w:r>
    </w:p>
    <w:p w:rsidR="00C31E26" w:rsidRPr="00745105" w:rsidRDefault="00C31E26" w:rsidP="00FE59A3">
      <w:pPr>
        <w:shd w:val="clear" w:color="auto" w:fill="FFFFFF"/>
        <w:spacing w:after="0" w:line="240" w:lineRule="auto"/>
        <w:ind w:firstLine="540"/>
        <w:jc w:val="both"/>
        <w:rPr>
          <w:rFonts w:ascii="Times New Roman" w:eastAsia="Times New Roman" w:hAnsi="Times New Roman"/>
          <w:color w:val="333333"/>
          <w:sz w:val="24"/>
          <w:szCs w:val="24"/>
          <w:lang w:eastAsia="ru-RU"/>
        </w:rPr>
      </w:pPr>
      <w:r w:rsidRPr="00745105">
        <w:rPr>
          <w:rFonts w:ascii="Times New Roman" w:eastAsia="Times New Roman" w:hAnsi="Times New Roman"/>
          <w:color w:val="000000"/>
          <w:sz w:val="24"/>
          <w:szCs w:val="24"/>
          <w:lang w:eastAsia="ru-RU"/>
        </w:rPr>
        <w:t xml:space="preserve">4   </w:t>
      </w:r>
      <w:r w:rsidRPr="00745105">
        <w:rPr>
          <w:rFonts w:ascii="Times New Roman" w:eastAsia="Times New Roman" w:hAnsi="Times New Roman"/>
          <w:color w:val="333333"/>
          <w:sz w:val="24"/>
          <w:szCs w:val="24"/>
          <w:lang w:eastAsia="ru-RU"/>
        </w:rPr>
        <w:t>класс - русский язык, математика, окружающий мир</w:t>
      </w:r>
    </w:p>
    <w:p w:rsidR="00C31E26" w:rsidRPr="00745105" w:rsidRDefault="00C31E26" w:rsidP="00FE59A3">
      <w:pPr>
        <w:shd w:val="clear" w:color="auto" w:fill="FFFFFF"/>
        <w:spacing w:after="0" w:line="240" w:lineRule="auto"/>
        <w:ind w:firstLine="540"/>
        <w:jc w:val="both"/>
        <w:rPr>
          <w:rFonts w:ascii="Times New Roman" w:eastAsia="Times New Roman" w:hAnsi="Times New Roman"/>
          <w:color w:val="333333"/>
          <w:sz w:val="24"/>
          <w:szCs w:val="24"/>
          <w:lang w:eastAsia="ru-RU"/>
        </w:rPr>
      </w:pPr>
      <w:r w:rsidRPr="00745105">
        <w:rPr>
          <w:rFonts w:ascii="Times New Roman" w:eastAsia="Times New Roman" w:hAnsi="Times New Roman"/>
          <w:color w:val="000000"/>
          <w:sz w:val="24"/>
          <w:szCs w:val="24"/>
          <w:lang w:eastAsia="ru-RU"/>
        </w:rPr>
        <w:t xml:space="preserve">5   </w:t>
      </w:r>
      <w:r w:rsidRPr="00745105">
        <w:rPr>
          <w:rFonts w:ascii="Times New Roman" w:eastAsia="Times New Roman" w:hAnsi="Times New Roman"/>
          <w:color w:val="333333"/>
          <w:sz w:val="24"/>
          <w:szCs w:val="24"/>
          <w:lang w:eastAsia="ru-RU"/>
        </w:rPr>
        <w:t>класс - русский язык, математика, история, биология</w:t>
      </w:r>
    </w:p>
    <w:p w:rsidR="00C31E26" w:rsidRPr="00745105" w:rsidRDefault="00C31E26" w:rsidP="00FE59A3">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745105">
        <w:rPr>
          <w:rFonts w:ascii="Times New Roman" w:eastAsia="Times New Roman" w:hAnsi="Times New Roman"/>
          <w:color w:val="000000"/>
          <w:sz w:val="24"/>
          <w:szCs w:val="24"/>
          <w:lang w:eastAsia="ru-RU"/>
        </w:rPr>
        <w:t xml:space="preserve">6     </w:t>
      </w:r>
      <w:r w:rsidRPr="00745105">
        <w:rPr>
          <w:rFonts w:ascii="Times New Roman" w:eastAsia="Times New Roman" w:hAnsi="Times New Roman"/>
          <w:color w:val="333333"/>
          <w:sz w:val="24"/>
          <w:szCs w:val="24"/>
          <w:lang w:eastAsia="ru-RU"/>
        </w:rPr>
        <w:t>класс - русский язык, математика, география, обществознание, история, биология</w:t>
      </w:r>
    </w:p>
    <w:p w:rsidR="00C31E26" w:rsidRPr="00745105"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745105">
        <w:rPr>
          <w:rFonts w:ascii="Times New Roman" w:eastAsia="Times New Roman" w:hAnsi="Times New Roman"/>
          <w:color w:val="000000"/>
          <w:sz w:val="24"/>
          <w:szCs w:val="24"/>
          <w:lang w:eastAsia="ru-RU"/>
        </w:rPr>
        <w:t xml:space="preserve">7     </w:t>
      </w:r>
      <w:r w:rsidRPr="00745105">
        <w:rPr>
          <w:rFonts w:ascii="Times New Roman" w:eastAsia="Times New Roman" w:hAnsi="Times New Roman"/>
          <w:color w:val="333333"/>
          <w:sz w:val="24"/>
          <w:szCs w:val="24"/>
          <w:lang w:eastAsia="ru-RU"/>
        </w:rPr>
        <w:t>класс - русский язык, математика, иностранный язык, обществознание, биология, география, физика, история</w:t>
      </w:r>
    </w:p>
    <w:p w:rsidR="00C31E26" w:rsidRPr="00745105"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745105">
        <w:rPr>
          <w:rFonts w:ascii="Times New Roman" w:eastAsia="Times New Roman" w:hAnsi="Times New Roman"/>
          <w:color w:val="000000"/>
          <w:sz w:val="24"/>
          <w:szCs w:val="24"/>
          <w:lang w:eastAsia="ru-RU"/>
        </w:rPr>
        <w:t xml:space="preserve">8      </w:t>
      </w:r>
      <w:r w:rsidRPr="00745105">
        <w:rPr>
          <w:rFonts w:ascii="Times New Roman" w:eastAsia="Times New Roman" w:hAnsi="Times New Roman"/>
          <w:color w:val="333333"/>
          <w:sz w:val="24"/>
          <w:szCs w:val="24"/>
          <w:lang w:eastAsia="ru-RU"/>
        </w:rPr>
        <w:t>класс - русский язык, математика, физика, химия, история, география.</w:t>
      </w:r>
    </w:p>
    <w:p w:rsidR="00C31E26" w:rsidRPr="00745105" w:rsidRDefault="00FE59A3"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ВПР пройдут в марте-</w:t>
      </w:r>
      <w:proofErr w:type="gramStart"/>
      <w:r>
        <w:rPr>
          <w:rFonts w:ascii="Times New Roman" w:eastAsia="Times New Roman" w:hAnsi="Times New Roman"/>
          <w:color w:val="333333"/>
          <w:sz w:val="24"/>
          <w:szCs w:val="24"/>
          <w:lang w:eastAsia="ru-RU"/>
        </w:rPr>
        <w:t>апреле.</w:t>
      </w:r>
      <w:r w:rsidR="00C31E26" w:rsidRPr="00745105">
        <w:rPr>
          <w:rFonts w:ascii="Times New Roman" w:eastAsia="Times New Roman" w:hAnsi="Times New Roman"/>
          <w:color w:val="333333"/>
          <w:sz w:val="24"/>
          <w:szCs w:val="24"/>
          <w:lang w:eastAsia="ru-RU"/>
        </w:rPr>
        <w:t>.</w:t>
      </w:r>
      <w:proofErr w:type="gramEnd"/>
    </w:p>
    <w:p w:rsidR="00FE59A3" w:rsidRPr="00FE59A3" w:rsidRDefault="00C31E26" w:rsidP="00FE59A3">
      <w:pPr>
        <w:pStyle w:val="a3"/>
        <w:shd w:val="clear" w:color="auto" w:fill="FFFFFF"/>
        <w:spacing w:before="0" w:beforeAutospacing="0" w:after="0" w:afterAutospacing="0"/>
        <w:rPr>
          <w:color w:val="000000"/>
        </w:rPr>
      </w:pPr>
      <w:r w:rsidRPr="00FE59A3">
        <w:t>На каждую контрольную отводится 45</w:t>
      </w:r>
      <w:r w:rsidR="00EF7583">
        <w:t>-60</w:t>
      </w:r>
      <w:r w:rsidRPr="00FE59A3">
        <w:t xml:space="preserve"> минут. </w:t>
      </w:r>
      <w:r w:rsidR="00FE59A3" w:rsidRPr="00FE59A3">
        <w:rPr>
          <w:color w:val="000000"/>
        </w:rPr>
        <w:t>Проверка работ участников Всероссийских проверочных работ осуществляется в день проведения ВПР коллегиально учителями школы по единым критериям. После проверки результаты вносятся школой в единую информационную систему, чтобы с ними могли работать эксперты.</w:t>
      </w:r>
    </w:p>
    <w:p w:rsidR="00C31E26" w:rsidRPr="00745105" w:rsidRDefault="00C31E26" w:rsidP="00FE59A3">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745105">
        <w:rPr>
          <w:rFonts w:ascii="Times New Roman" w:hAnsi="Times New Roman"/>
          <w:sz w:val="24"/>
          <w:szCs w:val="24"/>
        </w:rPr>
        <w:t xml:space="preserve"> Результаты Всероссийской проверочной работы никак не повлияют на аттестацию ученика по итогам года. Задача такой работы — это проверить всю образовательную систему в целом, а не знания отдельных учеников. Образовательная организация получает контрольные материалы в личном кабинете на портале ВПР; критерии оценивания ответов, проверяет ответы согласно критериям – не более 1-го календарного дня, заполняет электронную форму сбора результатов – не более 1-го календарного дня и загружает форму сбора результатов в систему ВПР через личный кабинет.</w:t>
      </w:r>
    </w:p>
    <w:p w:rsidR="00C31E26" w:rsidRPr="00745105"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745105">
        <w:rPr>
          <w:rFonts w:ascii="PT Sans" w:eastAsia="Times New Roman" w:hAnsi="PT Sans" w:cs="Arial"/>
          <w:sz w:val="24"/>
          <w:szCs w:val="24"/>
          <w:lang w:eastAsia="ru-RU"/>
        </w:rPr>
        <w:t>     </w:t>
      </w:r>
      <w:r w:rsidRPr="00745105">
        <w:rPr>
          <w:rFonts w:ascii="Times New Roman" w:eastAsia="Times New Roman" w:hAnsi="Times New Roman"/>
          <w:color w:val="333333"/>
          <w:sz w:val="24"/>
          <w:szCs w:val="24"/>
          <w:lang w:eastAsia="ru-RU"/>
        </w:rPr>
        <w:t xml:space="preserve">ВПР прочно вошли в жизнь школ, это востребованная процедура. ВПР помогают выявлять проблемы в школьном образовании и работать над их устранением. </w:t>
      </w:r>
      <w:r w:rsidRPr="00745105">
        <w:rPr>
          <w:rFonts w:ascii="PT Sans" w:eastAsia="Times New Roman" w:hAnsi="PT Sans" w:cs="Arial" w:hint="eastAsia"/>
          <w:sz w:val="24"/>
          <w:szCs w:val="24"/>
          <w:lang w:eastAsia="ru-RU"/>
        </w:rPr>
        <w:t>П</w:t>
      </w:r>
      <w:r w:rsidRPr="00745105">
        <w:rPr>
          <w:rFonts w:ascii="PT Sans" w:eastAsia="Times New Roman" w:hAnsi="PT Sans" w:cs="Arial"/>
          <w:sz w:val="24"/>
          <w:szCs w:val="24"/>
          <w:lang w:eastAsia="ru-RU"/>
        </w:rPr>
        <w:t xml:space="preserve">роведение ВПР преследует сразу несколько целей: </w:t>
      </w:r>
    </w:p>
    <w:p w:rsidR="00C31E26" w:rsidRPr="00745105" w:rsidRDefault="00C31E26" w:rsidP="00C31E26">
      <w:pPr>
        <w:shd w:val="clear" w:color="auto" w:fill="FFFFFF"/>
        <w:spacing w:after="0" w:line="375" w:lineRule="atLeast"/>
        <w:rPr>
          <w:rFonts w:ascii="PT Sans" w:eastAsia="Times New Roman" w:hAnsi="PT Sans" w:cs="Arial"/>
          <w:sz w:val="24"/>
          <w:szCs w:val="24"/>
          <w:lang w:eastAsia="ru-RU"/>
        </w:rPr>
      </w:pPr>
      <w:r w:rsidRPr="00745105">
        <w:rPr>
          <w:rFonts w:ascii="PT Sans" w:eastAsia="Times New Roman" w:hAnsi="PT Sans" w:cs="Arial"/>
          <w:sz w:val="24"/>
          <w:szCs w:val="24"/>
          <w:lang w:eastAsia="ru-RU"/>
        </w:rPr>
        <w:t xml:space="preserve">1) Анализ уровня </w:t>
      </w:r>
      <w:proofErr w:type="gramStart"/>
      <w:r w:rsidRPr="00745105">
        <w:rPr>
          <w:rFonts w:ascii="PT Sans" w:eastAsia="Times New Roman" w:hAnsi="PT Sans" w:cs="Arial"/>
          <w:sz w:val="24"/>
          <w:szCs w:val="24"/>
          <w:lang w:eastAsia="ru-RU"/>
        </w:rPr>
        <w:t>подготовки</w:t>
      </w:r>
      <w:proofErr w:type="gramEnd"/>
      <w:r w:rsidRPr="00745105">
        <w:rPr>
          <w:rFonts w:ascii="PT Sans" w:eastAsia="Times New Roman" w:hAnsi="PT Sans" w:cs="Arial"/>
          <w:sz w:val="24"/>
          <w:szCs w:val="24"/>
          <w:lang w:eastAsia="ru-RU"/>
        </w:rPr>
        <w:t xml:space="preserve"> учащихся в разных регионах страны. </w:t>
      </w:r>
    </w:p>
    <w:p w:rsidR="00C31E26" w:rsidRPr="008C15CD" w:rsidRDefault="00C31E26" w:rsidP="00C31E26">
      <w:pPr>
        <w:shd w:val="clear" w:color="auto" w:fill="FFFFFF"/>
        <w:spacing w:after="0" w:line="375" w:lineRule="atLeast"/>
        <w:rPr>
          <w:rFonts w:ascii="PT Sans" w:eastAsia="Times New Roman" w:hAnsi="PT Sans" w:cs="Arial"/>
          <w:sz w:val="24"/>
          <w:szCs w:val="24"/>
          <w:lang w:eastAsia="ru-RU"/>
        </w:rPr>
      </w:pPr>
      <w:r w:rsidRPr="00745105">
        <w:rPr>
          <w:rFonts w:ascii="PT Sans" w:eastAsia="Times New Roman" w:hAnsi="PT Sans" w:cs="Arial"/>
          <w:sz w:val="24"/>
          <w:szCs w:val="24"/>
          <w:lang w:eastAsia="ru-RU"/>
        </w:rPr>
        <w:t>2) Стандартизация т</w:t>
      </w:r>
      <w:r w:rsidRPr="008C15CD">
        <w:rPr>
          <w:rFonts w:ascii="PT Sans" w:eastAsia="Times New Roman" w:hAnsi="PT Sans" w:cs="Arial"/>
          <w:sz w:val="24"/>
          <w:szCs w:val="24"/>
          <w:lang w:eastAsia="ru-RU"/>
        </w:rPr>
        <w:t xml:space="preserve">ребований и разработка единых стандартов для учащихся разных учебных заведений страны. </w:t>
      </w:r>
    </w:p>
    <w:p w:rsidR="00C31E26" w:rsidRPr="008C15CD" w:rsidRDefault="00C31E26" w:rsidP="00C31E26">
      <w:pPr>
        <w:shd w:val="clear" w:color="auto" w:fill="FFFFFF"/>
        <w:spacing w:after="0" w:line="375" w:lineRule="atLeast"/>
        <w:rPr>
          <w:rFonts w:ascii="PT Sans" w:eastAsia="Times New Roman" w:hAnsi="PT Sans" w:cs="Arial"/>
          <w:sz w:val="24"/>
          <w:szCs w:val="24"/>
          <w:lang w:eastAsia="ru-RU"/>
        </w:rPr>
      </w:pPr>
      <w:r w:rsidRPr="008C15CD">
        <w:rPr>
          <w:rFonts w:ascii="PT Sans" w:eastAsia="Times New Roman" w:hAnsi="PT Sans" w:cs="Arial"/>
          <w:sz w:val="24"/>
          <w:szCs w:val="24"/>
          <w:lang w:eastAsia="ru-RU"/>
        </w:rPr>
        <w:t xml:space="preserve">3) Контроль качества преподавания отдельных предметов. </w:t>
      </w:r>
    </w:p>
    <w:p w:rsidR="00C31E26" w:rsidRPr="008C15CD" w:rsidRDefault="00C31E26" w:rsidP="00C31E26">
      <w:pPr>
        <w:shd w:val="clear" w:color="auto" w:fill="FFFFFF"/>
        <w:spacing w:after="0" w:line="375" w:lineRule="atLeast"/>
        <w:rPr>
          <w:rFonts w:ascii="PT Sans" w:eastAsia="Times New Roman" w:hAnsi="PT Sans" w:cs="Arial"/>
          <w:sz w:val="24"/>
          <w:szCs w:val="24"/>
          <w:lang w:eastAsia="ru-RU"/>
        </w:rPr>
      </w:pPr>
      <w:r w:rsidRPr="008C15CD">
        <w:rPr>
          <w:rFonts w:ascii="PT Sans" w:eastAsia="Times New Roman" w:hAnsi="PT Sans" w:cs="Arial"/>
          <w:sz w:val="24"/>
          <w:szCs w:val="24"/>
          <w:lang w:eastAsia="ru-RU"/>
        </w:rPr>
        <w:lastRenderedPageBreak/>
        <w:t xml:space="preserve">4) Контроль эффективности работы школ, гимназий и лицеев. </w:t>
      </w:r>
    </w:p>
    <w:p w:rsidR="00C31E26" w:rsidRDefault="00C31E26" w:rsidP="00C31E26">
      <w:pPr>
        <w:shd w:val="clear" w:color="auto" w:fill="FFFFFF"/>
        <w:spacing w:after="0" w:line="375" w:lineRule="atLeast"/>
        <w:rPr>
          <w:rFonts w:ascii="PT Sans" w:eastAsia="Times New Roman" w:hAnsi="PT Sans" w:cs="Arial"/>
          <w:sz w:val="24"/>
          <w:szCs w:val="24"/>
          <w:lang w:eastAsia="ru-RU"/>
        </w:rPr>
      </w:pPr>
      <w:r w:rsidRPr="008C15CD">
        <w:rPr>
          <w:rFonts w:ascii="PT Sans" w:eastAsia="Times New Roman" w:hAnsi="PT Sans" w:cs="Arial"/>
          <w:sz w:val="24"/>
          <w:szCs w:val="24"/>
          <w:lang w:eastAsia="ru-RU"/>
        </w:rPr>
        <w:t xml:space="preserve">5) Поиск «слабых» мест в учебных программах и внесение изменений, которые помогут повысить уровень знаний учеников по отдельным темам. </w:t>
      </w:r>
    </w:p>
    <w:p w:rsidR="00C31E26" w:rsidRPr="00482F46"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Нет никаких оснований бояться и переживать из-за ВПР больше, чем из-за самой обычной контрольной работы в школе.</w:t>
      </w:r>
    </w:p>
    <w:p w:rsidR="00C31E26" w:rsidRPr="00482F46"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ВПР не влекут за собой дополнительной нагрузки, так как они заменяют традиционные итоговые контрольные работы в школе. ВПР не проводятся во время каникул или после уроков.</w:t>
      </w:r>
    </w:p>
    <w:p w:rsidR="00C31E26" w:rsidRPr="00482F46" w:rsidRDefault="00C31E26" w:rsidP="00C31E26">
      <w:pPr>
        <w:shd w:val="clear" w:color="auto" w:fill="FFFFFF"/>
        <w:spacing w:after="0" w:line="240" w:lineRule="auto"/>
        <w:ind w:right="20"/>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ВПР не являются государственной итоговой аттестацией. Они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должны дать возможность оценить учебные результаты обучающихся по единым критериям.</w:t>
      </w:r>
    </w:p>
    <w:p w:rsidR="00C31E26" w:rsidRPr="00482F46"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w:t>
      </w:r>
    </w:p>
    <w:p w:rsidR="00C31E26" w:rsidRPr="00482F46"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Задания ВПР разрабатываются в строгом соответствии с Федеральными государственными образовательными стандартами.</w:t>
      </w:r>
    </w:p>
    <w:p w:rsidR="00C31E26" w:rsidRPr="00482F46" w:rsidRDefault="00EF7583"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ВПР учащиеся пишут в своей школе</w:t>
      </w:r>
      <w:r w:rsidR="00C31E26" w:rsidRPr="00482F46">
        <w:rPr>
          <w:rFonts w:ascii="Times New Roman" w:eastAsia="Times New Roman" w:hAnsi="Times New Roman"/>
          <w:color w:val="333333"/>
          <w:sz w:val="24"/>
          <w:szCs w:val="24"/>
          <w:lang w:eastAsia="ru-RU"/>
        </w:rPr>
        <w:t>.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 Проверка работ участников ВПР осуществляется в день проведения работы коллегиально учителями школы. После пров</w:t>
      </w:r>
      <w:r>
        <w:rPr>
          <w:rFonts w:ascii="Times New Roman" w:eastAsia="Times New Roman" w:hAnsi="Times New Roman"/>
          <w:color w:val="333333"/>
          <w:sz w:val="24"/>
          <w:szCs w:val="24"/>
          <w:lang w:eastAsia="ru-RU"/>
        </w:rPr>
        <w:t>ерки результаты вносятся школой</w:t>
      </w:r>
      <w:r w:rsidR="00C31E26" w:rsidRPr="00482F46">
        <w:rPr>
          <w:rFonts w:ascii="Times New Roman" w:eastAsia="Times New Roman" w:hAnsi="Times New Roman"/>
          <w:color w:val="333333"/>
          <w:sz w:val="24"/>
          <w:szCs w:val="24"/>
          <w:lang w:eastAsia="ru-RU"/>
        </w:rPr>
        <w:t xml:space="preserve"> в единую информационную систему, с данными которой могут работать эксперты.</w:t>
      </w:r>
    </w:p>
    <w:p w:rsidR="00C31E26" w:rsidRPr="00482F46"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 xml:space="preserve">Результаты ВПР нужны, чтобы получить объективную картину знаний детей, работать с выявленными проблемами, а не кого-то наказать. 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     </w:t>
      </w:r>
    </w:p>
    <w:p w:rsidR="00C31E26" w:rsidRPr="00482F46" w:rsidRDefault="00C31E26" w:rsidP="00C31E26">
      <w:pPr>
        <w:shd w:val="clear" w:color="auto" w:fill="FFFFFF"/>
        <w:spacing w:after="0" w:line="240" w:lineRule="auto"/>
        <w:ind w:right="23" w:firstLine="539"/>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Результаты ВПР могут быть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школе, для развития системы образования в целом.</w:t>
      </w:r>
    </w:p>
    <w:p w:rsidR="00C31E26" w:rsidRDefault="00C31E26" w:rsidP="00C31E26">
      <w:pPr>
        <w:keepNext/>
        <w:shd w:val="clear" w:color="auto" w:fill="FFFFFF"/>
        <w:spacing w:before="225" w:after="225" w:line="240" w:lineRule="auto"/>
        <w:ind w:firstLine="540"/>
        <w:jc w:val="both"/>
        <w:rPr>
          <w:rFonts w:ascii="Times New Roman" w:eastAsia="Times New Roman" w:hAnsi="Times New Roman"/>
          <w:b/>
          <w:bCs/>
          <w:color w:val="333333"/>
          <w:sz w:val="24"/>
          <w:szCs w:val="24"/>
          <w:lang w:eastAsia="ru-RU"/>
        </w:rPr>
      </w:pPr>
      <w:r w:rsidRPr="00482F46">
        <w:rPr>
          <w:rFonts w:ascii="Times New Roman" w:eastAsia="Times New Roman" w:hAnsi="Times New Roman"/>
          <w:b/>
          <w:bCs/>
          <w:color w:val="333333"/>
          <w:sz w:val="24"/>
          <w:szCs w:val="24"/>
          <w:lang w:eastAsia="ru-RU"/>
        </w:rPr>
        <w:t>РЕКОМЕНДАЦИИ РОДИТЕЛЯМ</w:t>
      </w:r>
    </w:p>
    <w:p w:rsidR="00EF7583" w:rsidRPr="00EF7583" w:rsidRDefault="00EF7583" w:rsidP="00EF7583">
      <w:pPr>
        <w:pStyle w:val="a3"/>
        <w:shd w:val="clear" w:color="auto" w:fill="FFFFFF"/>
        <w:spacing w:before="0" w:beforeAutospacing="0" w:after="0" w:afterAutospacing="0"/>
        <w:rPr>
          <w:color w:val="000000"/>
        </w:rPr>
      </w:pPr>
      <w:r w:rsidRPr="00EF7583">
        <w:rPr>
          <w:color w:val="000000"/>
        </w:rPr>
        <w:t>Психологическая поддержка – это один из важнейших факторов, определяющих успешность Вашего ребенка в сдаче всероссийской проверочной работе. Как же поддержать выпускника?</w:t>
      </w:r>
    </w:p>
    <w:p w:rsidR="00EF7583" w:rsidRPr="00EF7583" w:rsidRDefault="00EF7583" w:rsidP="00EF7583">
      <w:pPr>
        <w:pStyle w:val="a3"/>
        <w:shd w:val="clear" w:color="auto" w:fill="FFFFFF"/>
        <w:spacing w:before="0" w:beforeAutospacing="0" w:after="0" w:afterAutospacing="0"/>
        <w:rPr>
          <w:color w:val="000000"/>
        </w:rPr>
      </w:pPr>
      <w:r w:rsidRPr="00EF7583">
        <w:rPr>
          <w:color w:val="000000"/>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ребенка справляться с различными задачами, создав у него установку: «Ты сможешь это сделать».</w:t>
      </w:r>
    </w:p>
    <w:p w:rsidR="00EF7583" w:rsidRPr="00EF7583" w:rsidRDefault="00EF7583" w:rsidP="00EF7583">
      <w:pPr>
        <w:pStyle w:val="a3"/>
        <w:shd w:val="clear" w:color="auto" w:fill="FFFFFF"/>
        <w:spacing w:before="0" w:beforeAutospacing="0" w:after="0" w:afterAutospacing="0"/>
        <w:rPr>
          <w:color w:val="000000"/>
        </w:rPr>
      </w:pPr>
      <w:r w:rsidRPr="00EF7583">
        <w:rPr>
          <w:color w:val="000000"/>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w:t>
      </w:r>
    </w:p>
    <w:p w:rsidR="00C31E26" w:rsidRPr="00482F46" w:rsidRDefault="00C31E26" w:rsidP="00C31E26">
      <w:pPr>
        <w:shd w:val="clear" w:color="auto" w:fill="FFFFFF"/>
        <w:spacing w:after="0" w:line="240" w:lineRule="auto"/>
        <w:ind w:right="23" w:firstLine="539"/>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 xml:space="preserve">1.Результаты выполнения ВПР могут быть полезны Вам для определения образовательной траектории своего ребёнка. </w:t>
      </w:r>
    </w:p>
    <w:p w:rsidR="00C31E26" w:rsidRPr="00482F46" w:rsidRDefault="00C31E26" w:rsidP="00C31E26">
      <w:pPr>
        <w:shd w:val="clear" w:color="auto" w:fill="FFFFFF"/>
        <w:spacing w:after="0" w:line="240" w:lineRule="auto"/>
        <w:ind w:right="20"/>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 xml:space="preserve">       2.Поинтересуйтесь </w:t>
      </w:r>
      <w:proofErr w:type="gramStart"/>
      <w:r w:rsidRPr="00482F46">
        <w:rPr>
          <w:rFonts w:ascii="Times New Roman" w:eastAsia="Times New Roman" w:hAnsi="Times New Roman"/>
          <w:color w:val="333333"/>
          <w:sz w:val="24"/>
          <w:szCs w:val="24"/>
          <w:lang w:eastAsia="ru-RU"/>
        </w:rPr>
        <w:t>результатами  дочери</w:t>
      </w:r>
      <w:proofErr w:type="gramEnd"/>
      <w:r w:rsidRPr="00482F46">
        <w:rPr>
          <w:rFonts w:ascii="Times New Roman" w:eastAsia="Times New Roman" w:hAnsi="Times New Roman"/>
          <w:color w:val="333333"/>
          <w:sz w:val="24"/>
          <w:szCs w:val="24"/>
          <w:lang w:eastAsia="ru-RU"/>
        </w:rPr>
        <w:t xml:space="preserve">/сына, постарайтесь получить информацию об имеющихся </w:t>
      </w:r>
      <w:proofErr w:type="spellStart"/>
      <w:r w:rsidRPr="00482F46">
        <w:rPr>
          <w:rFonts w:ascii="Times New Roman" w:eastAsia="Times New Roman" w:hAnsi="Times New Roman"/>
          <w:color w:val="333333"/>
          <w:sz w:val="24"/>
          <w:szCs w:val="24"/>
          <w:lang w:eastAsia="ru-RU"/>
        </w:rPr>
        <w:t>уней</w:t>
      </w:r>
      <w:proofErr w:type="spellEnd"/>
      <w:r w:rsidRPr="00482F46">
        <w:rPr>
          <w:rFonts w:ascii="Times New Roman" w:eastAsia="Times New Roman" w:hAnsi="Times New Roman"/>
          <w:color w:val="333333"/>
          <w:sz w:val="24"/>
          <w:szCs w:val="24"/>
          <w:lang w:eastAsia="ru-RU"/>
        </w:rPr>
        <w:t xml:space="preserve">/него проблемах и планах школы по устранению этих проблем. </w:t>
      </w:r>
    </w:p>
    <w:p w:rsidR="00C31E26"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t>3.Узнайте, не нуждается ли ваш ребенок в помощи, при необходимости окажите ем</w:t>
      </w:r>
      <w:r>
        <w:rPr>
          <w:rFonts w:ascii="Times New Roman" w:eastAsia="Times New Roman" w:hAnsi="Times New Roman"/>
          <w:color w:val="333333"/>
          <w:sz w:val="24"/>
          <w:szCs w:val="24"/>
          <w:lang w:eastAsia="ru-RU"/>
        </w:rPr>
        <w:t>у посильную помощь и поддержку.</w:t>
      </w:r>
    </w:p>
    <w:p w:rsidR="00C31E26" w:rsidRPr="006710E9" w:rsidRDefault="00C31E26" w:rsidP="00C31E26">
      <w:pPr>
        <w:shd w:val="clear" w:color="auto" w:fill="FFFFFF"/>
        <w:spacing w:after="0" w:line="240" w:lineRule="auto"/>
        <w:ind w:right="20" w:firstLine="540"/>
        <w:jc w:val="both"/>
        <w:rPr>
          <w:rFonts w:ascii="Times New Roman" w:eastAsia="Times New Roman" w:hAnsi="Times New Roman"/>
          <w:color w:val="333333"/>
          <w:sz w:val="24"/>
          <w:szCs w:val="24"/>
          <w:lang w:eastAsia="ru-RU"/>
        </w:rPr>
      </w:pPr>
      <w:r w:rsidRPr="00482F46">
        <w:rPr>
          <w:rFonts w:ascii="Times New Roman" w:eastAsia="Times New Roman" w:hAnsi="Times New Roman"/>
          <w:color w:val="333333"/>
          <w:sz w:val="24"/>
          <w:szCs w:val="24"/>
          <w:lang w:eastAsia="ru-RU"/>
        </w:rPr>
        <w:lastRenderedPageBreak/>
        <w:t>4.Проявите внимание и интерес к действиям школы в вопросах проведения ВПР</w:t>
      </w:r>
      <w:r w:rsidRPr="00482F46">
        <w:rPr>
          <w:rFonts w:ascii="Segoe UI" w:eastAsia="Times New Roman" w:hAnsi="Segoe UI" w:cs="Segoe UI"/>
          <w:color w:val="333333"/>
          <w:sz w:val="28"/>
          <w:szCs w:val="28"/>
          <w:lang w:eastAsia="ru-RU"/>
        </w:rPr>
        <w:t>.</w:t>
      </w:r>
    </w:p>
    <w:p w:rsidR="00C31E26" w:rsidRPr="006710E9" w:rsidRDefault="00C31E26" w:rsidP="00C31E26">
      <w:pPr>
        <w:shd w:val="clear" w:color="auto" w:fill="FFFFFF"/>
        <w:spacing w:line="375" w:lineRule="atLeast"/>
        <w:rPr>
          <w:rFonts w:ascii="PT Sans" w:eastAsia="Times New Roman" w:hAnsi="PT Sans" w:cs="Arial"/>
          <w:sz w:val="24"/>
          <w:szCs w:val="24"/>
          <w:lang w:eastAsia="ru-RU"/>
        </w:rPr>
      </w:pPr>
      <w:r>
        <w:rPr>
          <w:rFonts w:ascii="PT Sans" w:eastAsia="Times New Roman" w:hAnsi="PT Sans" w:cs="Arial"/>
          <w:sz w:val="24"/>
          <w:szCs w:val="24"/>
          <w:lang w:eastAsia="ru-RU"/>
        </w:rPr>
        <w:t xml:space="preserve">  </w:t>
      </w:r>
      <w:r w:rsidRPr="009C54C0">
        <w:rPr>
          <w:rFonts w:ascii="Times New Roman" w:hAnsi="Times New Roman"/>
          <w:b/>
          <w:sz w:val="24"/>
          <w:szCs w:val="24"/>
        </w:rPr>
        <w:t>Решили:</w:t>
      </w:r>
      <w:r w:rsidRPr="009C54C0">
        <w:rPr>
          <w:rFonts w:ascii="Times New Roman" w:hAnsi="Times New Roman"/>
          <w:sz w:val="24"/>
          <w:szCs w:val="24"/>
        </w:rPr>
        <w:t xml:space="preserve"> принять к сведению информацию, помочь </w:t>
      </w:r>
      <w:r>
        <w:rPr>
          <w:rFonts w:ascii="Times New Roman" w:hAnsi="Times New Roman"/>
          <w:sz w:val="24"/>
          <w:szCs w:val="24"/>
        </w:rPr>
        <w:t>учителям</w:t>
      </w:r>
      <w:r w:rsidRPr="009C54C0">
        <w:rPr>
          <w:rFonts w:ascii="Times New Roman" w:hAnsi="Times New Roman"/>
          <w:sz w:val="24"/>
          <w:szCs w:val="24"/>
        </w:rPr>
        <w:t xml:space="preserve"> в подготовке к проверочным работам.   Родителям усилить контроль за выполнением домашних заданий учащихся. Следить за соблюдением режима дня.</w:t>
      </w:r>
    </w:p>
    <w:p w:rsidR="00C31E26" w:rsidRDefault="00C31E26" w:rsidP="00C31E26">
      <w:pPr>
        <w:jc w:val="both"/>
        <w:rPr>
          <w:rFonts w:ascii="Times New Roman" w:hAnsi="Times New Roman"/>
          <w:sz w:val="24"/>
          <w:szCs w:val="24"/>
        </w:rPr>
      </w:pPr>
      <w:r w:rsidRPr="009C54C0">
        <w:rPr>
          <w:rFonts w:ascii="Times New Roman" w:hAnsi="Times New Roman"/>
          <w:b/>
          <w:sz w:val="24"/>
          <w:szCs w:val="24"/>
        </w:rPr>
        <w:t>Голосовали:</w:t>
      </w:r>
      <w:r w:rsidRPr="009C54C0">
        <w:rPr>
          <w:rFonts w:ascii="Times New Roman" w:hAnsi="Times New Roman"/>
          <w:sz w:val="24"/>
          <w:szCs w:val="24"/>
        </w:rPr>
        <w:t xml:space="preserve"> «За» -</w:t>
      </w:r>
      <w:r w:rsidR="00EF7583">
        <w:rPr>
          <w:rFonts w:ascii="Times New Roman" w:hAnsi="Times New Roman"/>
          <w:sz w:val="24"/>
          <w:szCs w:val="24"/>
        </w:rPr>
        <w:t>10</w:t>
      </w:r>
      <w:r w:rsidRPr="009C54C0">
        <w:rPr>
          <w:rFonts w:ascii="Times New Roman" w:hAnsi="Times New Roman"/>
          <w:sz w:val="24"/>
          <w:szCs w:val="24"/>
        </w:rPr>
        <w:t xml:space="preserve"> чел. единогласн</w:t>
      </w:r>
      <w:r>
        <w:rPr>
          <w:rFonts w:ascii="Times New Roman" w:hAnsi="Times New Roman"/>
          <w:sz w:val="24"/>
          <w:szCs w:val="24"/>
        </w:rPr>
        <w:t>о, против и воздержавшихся нет.</w:t>
      </w:r>
    </w:p>
    <w:p w:rsidR="00A422FE" w:rsidRDefault="00A422FE" w:rsidP="00A422FE">
      <w:pPr>
        <w:jc w:val="both"/>
        <w:rPr>
          <w:rFonts w:ascii="Times New Roman" w:hAnsi="Times New Roman"/>
          <w:sz w:val="24"/>
          <w:szCs w:val="24"/>
        </w:rPr>
      </w:pPr>
    </w:p>
    <w:p w:rsidR="00C31E26" w:rsidRDefault="00C31E26" w:rsidP="00A422FE">
      <w:pPr>
        <w:jc w:val="both"/>
        <w:rPr>
          <w:rFonts w:ascii="Times New Roman" w:hAnsi="Times New Roman"/>
          <w:sz w:val="24"/>
          <w:szCs w:val="24"/>
        </w:rPr>
      </w:pPr>
      <w:r>
        <w:rPr>
          <w:rFonts w:ascii="Times New Roman" w:hAnsi="Times New Roman"/>
          <w:sz w:val="24"/>
          <w:szCs w:val="24"/>
        </w:rPr>
        <w:t>Председатель собрания: _______________/</w:t>
      </w:r>
      <w:proofErr w:type="spellStart"/>
      <w:r>
        <w:rPr>
          <w:rFonts w:ascii="Times New Roman" w:hAnsi="Times New Roman"/>
          <w:sz w:val="24"/>
          <w:szCs w:val="24"/>
        </w:rPr>
        <w:t>Караякова</w:t>
      </w:r>
      <w:proofErr w:type="spellEnd"/>
      <w:r>
        <w:rPr>
          <w:rFonts w:ascii="Times New Roman" w:hAnsi="Times New Roman"/>
          <w:sz w:val="24"/>
          <w:szCs w:val="24"/>
        </w:rPr>
        <w:t xml:space="preserve"> Л.К./</w:t>
      </w:r>
    </w:p>
    <w:p w:rsidR="00C31E26" w:rsidRPr="0049329D" w:rsidRDefault="00C31E26" w:rsidP="00C31E26">
      <w:pPr>
        <w:ind w:left="540"/>
        <w:jc w:val="both"/>
        <w:rPr>
          <w:rStyle w:val="a5"/>
          <w:rFonts w:ascii="Times New Roman" w:hAnsi="Times New Roman"/>
          <w:bCs w:val="0"/>
          <w:smallCaps w:val="0"/>
          <w:sz w:val="24"/>
          <w:szCs w:val="24"/>
        </w:rPr>
      </w:pPr>
      <w:r>
        <w:rPr>
          <w:rFonts w:ascii="Times New Roman" w:hAnsi="Times New Roman"/>
          <w:sz w:val="24"/>
          <w:szCs w:val="24"/>
        </w:rPr>
        <w:t>Секретарь: _____________/Дубина Г.Р./</w:t>
      </w:r>
    </w:p>
    <w:p w:rsidR="00614EDC" w:rsidRDefault="00614EDC"/>
    <w:sectPr w:rsidR="00614EDC" w:rsidSect="00A422FE">
      <w:pgSz w:w="11906" w:h="16838"/>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822AE"/>
    <w:multiLevelType w:val="hybridMultilevel"/>
    <w:tmpl w:val="4F387D54"/>
    <w:lvl w:ilvl="0" w:tplc="071AEB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B491F32"/>
    <w:multiLevelType w:val="hybridMultilevel"/>
    <w:tmpl w:val="760879B0"/>
    <w:lvl w:ilvl="0" w:tplc="3DECD3B6">
      <w:start w:val="1"/>
      <w:numFmt w:val="decimal"/>
      <w:lvlText w:val="%1."/>
      <w:lvlJc w:val="left"/>
      <w:pPr>
        <w:ind w:left="900" w:hanging="360"/>
      </w:pPr>
      <w:rPr>
        <w:rFonts w:eastAsia="Calibri"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31E26"/>
    <w:rsid w:val="005E29CE"/>
    <w:rsid w:val="00614EDC"/>
    <w:rsid w:val="00745105"/>
    <w:rsid w:val="007C6DCB"/>
    <w:rsid w:val="007F59C1"/>
    <w:rsid w:val="00A422FE"/>
    <w:rsid w:val="00B33157"/>
    <w:rsid w:val="00C31E26"/>
    <w:rsid w:val="00EF7583"/>
    <w:rsid w:val="00FC09AD"/>
    <w:rsid w:val="00FE5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66EE9-0D64-45A5-849C-C2052C01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E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1E2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C31E26"/>
    <w:pPr>
      <w:spacing w:after="0" w:line="240" w:lineRule="auto"/>
    </w:pPr>
    <w:rPr>
      <w:rFonts w:ascii="Calibri" w:eastAsia="Calibri" w:hAnsi="Calibri" w:cs="Times New Roman"/>
    </w:rPr>
  </w:style>
  <w:style w:type="character" w:styleId="a5">
    <w:name w:val="Intense Reference"/>
    <w:basedOn w:val="a0"/>
    <w:uiPriority w:val="99"/>
    <w:qFormat/>
    <w:rsid w:val="00C31E26"/>
    <w:rPr>
      <w:rFonts w:cs="Times New Roman"/>
      <w:b/>
      <w:bCs/>
      <w:smallCaps/>
      <w:color w:val="C0504D"/>
      <w:spacing w:val="5"/>
      <w:u w:val="single"/>
    </w:rPr>
  </w:style>
  <w:style w:type="paragraph" w:customStyle="1" w:styleId="Default">
    <w:name w:val="Default"/>
    <w:rsid w:val="00C31E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598">
      <w:bodyDiv w:val="1"/>
      <w:marLeft w:val="0"/>
      <w:marRight w:val="0"/>
      <w:marTop w:val="0"/>
      <w:marBottom w:val="0"/>
      <w:divBdr>
        <w:top w:val="none" w:sz="0" w:space="0" w:color="auto"/>
        <w:left w:val="none" w:sz="0" w:space="0" w:color="auto"/>
        <w:bottom w:val="none" w:sz="0" w:space="0" w:color="auto"/>
        <w:right w:val="none" w:sz="0" w:space="0" w:color="auto"/>
      </w:divBdr>
    </w:div>
    <w:div w:id="445193977">
      <w:bodyDiv w:val="1"/>
      <w:marLeft w:val="0"/>
      <w:marRight w:val="0"/>
      <w:marTop w:val="0"/>
      <w:marBottom w:val="0"/>
      <w:divBdr>
        <w:top w:val="none" w:sz="0" w:space="0" w:color="auto"/>
        <w:left w:val="none" w:sz="0" w:space="0" w:color="auto"/>
        <w:bottom w:val="none" w:sz="0" w:space="0" w:color="auto"/>
        <w:right w:val="none" w:sz="0" w:space="0" w:color="auto"/>
      </w:divBdr>
    </w:div>
    <w:div w:id="15718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8</cp:revision>
  <cp:lastPrinted>2020-03-13T06:07:00Z</cp:lastPrinted>
  <dcterms:created xsi:type="dcterms:W3CDTF">2018-10-30T12:16:00Z</dcterms:created>
  <dcterms:modified xsi:type="dcterms:W3CDTF">2020-03-15T18:38:00Z</dcterms:modified>
</cp:coreProperties>
</file>